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EB" w:rsidRDefault="002A47EB"/>
    <w:p w:rsidR="00000000" w:rsidRDefault="002A47EB">
      <w:r>
        <w:t>COMPARTIMENTUL IMPOZITE SI TAXE LOCALE</w:t>
      </w:r>
    </w:p>
    <w:p w:rsidR="002A47EB" w:rsidRDefault="002A47EB">
      <w:r>
        <w:t>NR.                      /</w:t>
      </w:r>
    </w:p>
    <w:p w:rsidR="002A47EB" w:rsidRDefault="002A47EB" w:rsidP="002A47EB">
      <w:pPr>
        <w:spacing w:after="0"/>
        <w:jc w:val="center"/>
        <w:rPr>
          <w:b/>
          <w:sz w:val="24"/>
        </w:rPr>
      </w:pPr>
      <w:r w:rsidRPr="002A47EB">
        <w:rPr>
          <w:b/>
          <w:sz w:val="24"/>
        </w:rPr>
        <w:t>REFERAT DE SPECIALITATE</w:t>
      </w:r>
    </w:p>
    <w:p w:rsidR="002A47EB" w:rsidRDefault="002A47EB" w:rsidP="002A47EB">
      <w:pPr>
        <w:spacing w:after="0"/>
        <w:jc w:val="center"/>
        <w:rPr>
          <w:sz w:val="24"/>
        </w:rPr>
      </w:pPr>
      <w:r w:rsidRPr="002A47EB">
        <w:rPr>
          <w:sz w:val="24"/>
        </w:rPr>
        <w:t xml:space="preserve">la Proiectul de hotarire privind stabilirea si aprobarea impozitelor si taxelor locale ,pentru anul 2023 </w:t>
      </w:r>
    </w:p>
    <w:p w:rsidR="00DB4C1C" w:rsidRDefault="00DB4C1C" w:rsidP="002A47EB">
      <w:pPr>
        <w:spacing w:after="0"/>
        <w:jc w:val="center"/>
        <w:rPr>
          <w:b/>
          <w:sz w:val="24"/>
        </w:rPr>
      </w:pPr>
    </w:p>
    <w:p w:rsidR="00DB4C1C" w:rsidRDefault="003A7388" w:rsidP="003A7388">
      <w:pPr>
        <w:jc w:val="both"/>
        <w:rPr>
          <w:sz w:val="24"/>
        </w:rPr>
      </w:pPr>
      <w:r>
        <w:rPr>
          <w:sz w:val="24"/>
        </w:rPr>
        <w:t xml:space="preserve">        </w:t>
      </w:r>
      <w:r w:rsidR="00DB4C1C">
        <w:rPr>
          <w:sz w:val="24"/>
        </w:rPr>
        <w:t>Avand in vedere prevederile Legii nr.227/2015 privind Codul Fiscal,cu modificarile si completarile ulterioare stabilirea si aprobarea impozitelor si taxelor locale intra in competenta Consiliului Local conform prevederilor OUG nr.57/2019 privind Codul Administrativ,cu modificarile si completarile ulterioare.</w:t>
      </w:r>
    </w:p>
    <w:p w:rsidR="00C15C04" w:rsidRDefault="003A7388" w:rsidP="003A7388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DB4C1C">
        <w:rPr>
          <w:sz w:val="24"/>
        </w:rPr>
        <w:t>Referitor la indexarea Impozitelor si taxelor locale,art.491.alin.(1)</w:t>
      </w:r>
      <w:r w:rsidR="00C15C04">
        <w:rPr>
          <w:sz w:val="24"/>
        </w:rPr>
        <w:t xml:space="preserve"> din Legea nr.227/2015 privind Codul Fiscal</w:t>
      </w:r>
      <w:r w:rsidR="00C15C04" w:rsidRPr="00C15C04">
        <w:rPr>
          <w:sz w:val="24"/>
        </w:rPr>
        <w:t xml:space="preserve"> </w:t>
      </w:r>
      <w:r w:rsidR="00C15C04">
        <w:rPr>
          <w:sz w:val="24"/>
        </w:rPr>
        <w:t xml:space="preserve">cu modificarile si completarile ulterioare precizeaza ca:”In cazul oricarui impozit sau oricarei taxe locale,care consta intr-o anumita suma in lei sau care este stabilita pe baza unei anumite sume in lei,sumele respective se indexeaza </w:t>
      </w:r>
      <w:r w:rsidR="00BE5B1F">
        <w:rPr>
          <w:sz w:val="24"/>
        </w:rPr>
        <w:t>a</w:t>
      </w:r>
      <w:r w:rsidR="00C15C04">
        <w:rPr>
          <w:sz w:val="24"/>
        </w:rPr>
        <w:t>nual,tinand cont de rata de inflatie pentru anul fiscal anterior,comunicata pe site-urile oficiale ale Ministerului Finantelor publice si dezvoltarii regionale si administratiei publice,,.</w:t>
      </w:r>
    </w:p>
    <w:p w:rsidR="00BE5B1F" w:rsidRDefault="003A7388" w:rsidP="003A7388">
      <w:pPr>
        <w:jc w:val="both"/>
        <w:rPr>
          <w:sz w:val="24"/>
        </w:rPr>
      </w:pPr>
      <w:r>
        <w:rPr>
          <w:sz w:val="24"/>
        </w:rPr>
        <w:t xml:space="preserve">         </w:t>
      </w:r>
      <w:r w:rsidR="00C15C04">
        <w:rPr>
          <w:sz w:val="24"/>
        </w:rPr>
        <w:t xml:space="preserve">Referatul de aprobare al proiectului de hotarare </w:t>
      </w:r>
      <w:r w:rsidR="00C15C04" w:rsidRPr="00C15C04">
        <w:rPr>
          <w:sz w:val="24"/>
        </w:rPr>
        <w:t xml:space="preserve"> </w:t>
      </w:r>
      <w:r w:rsidR="00C15C04" w:rsidRPr="002A47EB">
        <w:rPr>
          <w:sz w:val="24"/>
        </w:rPr>
        <w:t>privind stabilirea</w:t>
      </w:r>
      <w:r w:rsidR="00C15C04" w:rsidRPr="00C15C04">
        <w:rPr>
          <w:sz w:val="24"/>
        </w:rPr>
        <w:t xml:space="preserve"> </w:t>
      </w:r>
      <w:r w:rsidR="00C15C04" w:rsidRPr="002A47EB">
        <w:rPr>
          <w:sz w:val="24"/>
        </w:rPr>
        <w:t>impozitelor si taxelor locale</w:t>
      </w:r>
      <w:r w:rsidR="00C15C04">
        <w:rPr>
          <w:sz w:val="24"/>
        </w:rPr>
        <w:t>,pentru anul 2023,initiat de Primarul Comunei Botosesti-Paia</w:t>
      </w:r>
      <w:r w:rsidR="00BE5B1F">
        <w:rPr>
          <w:sz w:val="24"/>
        </w:rPr>
        <w:t>,judetul Dolj,inregistrat sub nr.            /data                                         ,</w:t>
      </w:r>
    </w:p>
    <w:p w:rsidR="00AD05F6" w:rsidRDefault="003A7388" w:rsidP="003A7388">
      <w:pPr>
        <w:jc w:val="both"/>
        <w:rPr>
          <w:sz w:val="24"/>
        </w:rPr>
      </w:pPr>
      <w:r>
        <w:rPr>
          <w:sz w:val="24"/>
        </w:rPr>
        <w:t xml:space="preserve">              </w:t>
      </w:r>
      <w:r w:rsidR="00BE5B1F">
        <w:rPr>
          <w:sz w:val="24"/>
        </w:rPr>
        <w:t>In contextul actual,de situatie</w:t>
      </w:r>
      <w:r w:rsidR="00AD05F6">
        <w:rPr>
          <w:sz w:val="24"/>
        </w:rPr>
        <w:t xml:space="preserve"> economica dificila,se impune m</w:t>
      </w:r>
      <w:r w:rsidR="00BE5B1F">
        <w:rPr>
          <w:sz w:val="24"/>
        </w:rPr>
        <w:t>ajorarea taxelor si impozitelor locale,avand in vedere cresterea preturilor la bunuri si servicii,pentru asigurarea unui buget care sa permita un serviciu public la nivelul  asteptarilor este necesar a se indexa nivelul taxelor si</w:t>
      </w:r>
      <w:r>
        <w:rPr>
          <w:sz w:val="24"/>
        </w:rPr>
        <w:t xml:space="preserve"> </w:t>
      </w:r>
      <w:r w:rsidR="00BE5B1F">
        <w:rPr>
          <w:sz w:val="24"/>
        </w:rPr>
        <w:t>impozitelor locale cu rata inflatiei,conform prevederilor legale in vigoare.</w:t>
      </w:r>
    </w:p>
    <w:p w:rsidR="000014C6" w:rsidRDefault="003A7388" w:rsidP="003A7388">
      <w:pPr>
        <w:jc w:val="both"/>
        <w:rPr>
          <w:sz w:val="24"/>
        </w:rPr>
      </w:pPr>
      <w:r>
        <w:rPr>
          <w:sz w:val="24"/>
        </w:rPr>
        <w:t xml:space="preserve">            </w:t>
      </w:r>
      <w:r w:rsidR="00AD05F6">
        <w:rPr>
          <w:sz w:val="24"/>
        </w:rPr>
        <w:t>Pentru indexarea impozitelor si taxelor locale pentru anul 2023 se va utiliza rata inflatiei de 5,1% comunicata pe site-ul oficial al Ministerului Dezvoltarii Regionale si Administratiei Publice prin adresa nr.17/14.01.2022 a Institutului Nati</w:t>
      </w:r>
      <w:r w:rsidR="00D812E8">
        <w:rPr>
          <w:sz w:val="24"/>
        </w:rPr>
        <w:t>onal de Statistica,rezultand in acest sens o majorare totala de 5.1% fata de taxele si impozitele stabilite pentru anul 2022.</w:t>
      </w:r>
    </w:p>
    <w:p w:rsidR="000014C6" w:rsidRDefault="003A7388" w:rsidP="003A7388">
      <w:pPr>
        <w:jc w:val="both"/>
        <w:rPr>
          <w:sz w:val="24"/>
        </w:rPr>
      </w:pPr>
      <w:r>
        <w:rPr>
          <w:sz w:val="24"/>
        </w:rPr>
        <w:t xml:space="preserve">         </w:t>
      </w:r>
      <w:r w:rsidR="000014C6">
        <w:rPr>
          <w:sz w:val="24"/>
        </w:rPr>
        <w:t xml:space="preserve">In conformitate cu prevederile Titlului IX din Legea nr.227/2015 privind Codul Fiscal,cu modificarile si completarile ulterioare ale Titlului IX:Impozite si taxe locale din H.G. nr.1/2016 </w:t>
      </w:r>
      <w:r w:rsidR="000014C6">
        <w:rPr>
          <w:sz w:val="24"/>
        </w:rPr>
        <w:lastRenderedPageBreak/>
        <w:t>pentru aprobarea normelor metodologice de aplicare a Codului Fiscal,</w:t>
      </w:r>
      <w:r w:rsidR="000014C6" w:rsidRPr="000014C6">
        <w:rPr>
          <w:sz w:val="24"/>
        </w:rPr>
        <w:t xml:space="preserve"> </w:t>
      </w:r>
      <w:r w:rsidR="000014C6">
        <w:rPr>
          <w:sz w:val="24"/>
        </w:rPr>
        <w:t>cu modificarile si completarile ulterioare,ale art.16 alin.(2) si art.27 din Legea nr.273/2006 privind finantele publice locale,</w:t>
      </w:r>
      <w:r w:rsidR="000014C6" w:rsidRPr="000014C6">
        <w:rPr>
          <w:sz w:val="24"/>
        </w:rPr>
        <w:t xml:space="preserve"> </w:t>
      </w:r>
      <w:r w:rsidR="000014C6">
        <w:rPr>
          <w:sz w:val="24"/>
        </w:rPr>
        <w:t>cu modificarile si completarile ulterioare,ale art.7,alin.(4) si alin.(13) din Legea nr.52/2003 privind transparenta decizionala in administratie publica,republicata,cu modificarile si completarile ulterioare;</w:t>
      </w:r>
    </w:p>
    <w:p w:rsidR="003F4EC6" w:rsidRDefault="003A7388" w:rsidP="003A7388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0014C6">
        <w:rPr>
          <w:sz w:val="24"/>
        </w:rPr>
        <w:t xml:space="preserve">In temeiul </w:t>
      </w:r>
      <w:r w:rsidR="00561B7A">
        <w:rPr>
          <w:sz w:val="24"/>
        </w:rPr>
        <w:t>dispozitiilor art.87,alin.(3),art.129 alin.(2) lit.b),alin.(4) lit.c),art.139 alin.(1),alin.(3),art.140 alin.(1),art. 196 alin.(1) lit.a),art.197 alin.(1)-(2),alin.(4)-(5),art.198 alin.(1)-(2),art.243 alin.(1) din O.U.G nr.57/2019 privind Codul Administrativ,cu modificarile si completarile ulterioare,Legea 273/29.06.2006 privind finantele publice locale cu modificarile si completarile ulterioare</w:t>
      </w:r>
      <w:r w:rsidR="003F4EC6">
        <w:rPr>
          <w:sz w:val="24"/>
        </w:rPr>
        <w:t>;</w:t>
      </w:r>
    </w:p>
    <w:p w:rsidR="003F4EC6" w:rsidRDefault="003A7388" w:rsidP="003A7388">
      <w:pPr>
        <w:jc w:val="both"/>
        <w:rPr>
          <w:sz w:val="24"/>
        </w:rPr>
      </w:pPr>
      <w:r>
        <w:rPr>
          <w:sz w:val="24"/>
        </w:rPr>
        <w:t xml:space="preserve">   </w:t>
      </w:r>
      <w:r w:rsidR="003F4EC6">
        <w:rPr>
          <w:sz w:val="24"/>
        </w:rPr>
        <w:t>-In acest sens,impozitele si taxele locale,bonificatia prevazuta la art.462 alin.(2),art.467 alin.(2) si art.472 alin.(2) din Legea 227/08.09.2015 se regasesc in anexa proiectului de hotarare,anexata la prezentul referat.</w:t>
      </w:r>
    </w:p>
    <w:p w:rsidR="003F4EC6" w:rsidRDefault="003A7388" w:rsidP="003A7388">
      <w:pPr>
        <w:jc w:val="both"/>
        <w:rPr>
          <w:sz w:val="24"/>
        </w:rPr>
      </w:pPr>
      <w:r>
        <w:rPr>
          <w:sz w:val="24"/>
        </w:rPr>
        <w:t xml:space="preserve">      Su</w:t>
      </w:r>
      <w:r w:rsidR="003F4EC6">
        <w:rPr>
          <w:sz w:val="24"/>
        </w:rPr>
        <w:t>pun comisiilor de specialitate si plenului Consiliului local aprobarea proiectului de hotarare privind indexarea impozitelor si taxelor locale pentru anul 2023.</w:t>
      </w:r>
    </w:p>
    <w:p w:rsidR="003F4EC6" w:rsidRDefault="003F4EC6" w:rsidP="003A7388">
      <w:pPr>
        <w:jc w:val="both"/>
        <w:rPr>
          <w:sz w:val="24"/>
        </w:rPr>
      </w:pPr>
    </w:p>
    <w:p w:rsidR="003A7388" w:rsidRDefault="003F4EC6" w:rsidP="003A7388">
      <w:pPr>
        <w:tabs>
          <w:tab w:val="left" w:pos="3782"/>
        </w:tabs>
        <w:spacing w:after="0"/>
        <w:jc w:val="center"/>
        <w:rPr>
          <w:sz w:val="24"/>
        </w:rPr>
      </w:pPr>
      <w:r>
        <w:rPr>
          <w:sz w:val="24"/>
        </w:rPr>
        <w:t>REFERENT ITL,</w:t>
      </w:r>
    </w:p>
    <w:p w:rsidR="003F4EC6" w:rsidRDefault="003F4EC6" w:rsidP="003A7388">
      <w:pPr>
        <w:tabs>
          <w:tab w:val="left" w:pos="3782"/>
        </w:tabs>
        <w:spacing w:after="0"/>
        <w:jc w:val="center"/>
        <w:rPr>
          <w:sz w:val="24"/>
        </w:rPr>
      </w:pPr>
      <w:r>
        <w:rPr>
          <w:sz w:val="24"/>
        </w:rPr>
        <w:t>HOTARICI CRISTINA MIHAELA</w:t>
      </w:r>
    </w:p>
    <w:p w:rsidR="00DB4C1C" w:rsidRDefault="003F4EC6" w:rsidP="003A7388">
      <w:pPr>
        <w:spacing w:after="0"/>
        <w:rPr>
          <w:sz w:val="24"/>
        </w:rPr>
      </w:pPr>
      <w:r>
        <w:rPr>
          <w:sz w:val="24"/>
        </w:rPr>
        <w:t xml:space="preserve"> </w:t>
      </w:r>
    </w:p>
    <w:p w:rsidR="00561B7A" w:rsidRPr="00DB4C1C" w:rsidRDefault="00561B7A" w:rsidP="00DB4C1C">
      <w:pPr>
        <w:rPr>
          <w:sz w:val="24"/>
        </w:rPr>
      </w:pPr>
      <w:r>
        <w:rPr>
          <w:sz w:val="24"/>
        </w:rPr>
        <w:t xml:space="preserve">    </w:t>
      </w:r>
    </w:p>
    <w:sectPr w:rsidR="00561B7A" w:rsidRPr="00DB4C1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2FB" w:rsidRDefault="008E32FB" w:rsidP="002A47EB">
      <w:pPr>
        <w:spacing w:after="0" w:line="240" w:lineRule="auto"/>
      </w:pPr>
      <w:r>
        <w:separator/>
      </w:r>
    </w:p>
  </w:endnote>
  <w:endnote w:type="continuationSeparator" w:id="1">
    <w:p w:rsidR="008E32FB" w:rsidRDefault="008E32FB" w:rsidP="002A4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2FB" w:rsidRDefault="008E32FB" w:rsidP="002A47EB">
      <w:pPr>
        <w:spacing w:after="0" w:line="240" w:lineRule="auto"/>
      </w:pPr>
      <w:r>
        <w:separator/>
      </w:r>
    </w:p>
  </w:footnote>
  <w:footnote w:type="continuationSeparator" w:id="1">
    <w:p w:rsidR="008E32FB" w:rsidRDefault="008E32FB" w:rsidP="002A4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7EB" w:rsidRDefault="002A47EB" w:rsidP="002A47EB">
    <w:pPr>
      <w:spacing w:after="0" w:line="240" w:lineRule="auto"/>
      <w:rPr>
        <w:b/>
        <w:sz w:val="32"/>
      </w:rPr>
    </w:pPr>
    <w:r>
      <w:rPr>
        <w:b/>
        <w:sz w:val="32"/>
      </w:rPr>
      <w:t xml:space="preserve">                                   P</w:t>
    </w:r>
    <w:r w:rsidRPr="00343314">
      <w:rPr>
        <w:b/>
        <w:sz w:val="32"/>
      </w:rPr>
      <w:t>RIMARIA COMUNA BOTOSESTI-PAIA</w:t>
    </w:r>
  </w:p>
  <w:p w:rsidR="002A47EB" w:rsidRPr="00343314" w:rsidRDefault="002A47EB" w:rsidP="002A47EB">
    <w:pPr>
      <w:spacing w:after="0" w:line="240" w:lineRule="auto"/>
      <w:rPr>
        <w:b/>
        <w:sz w:val="32"/>
      </w:rPr>
    </w:pPr>
    <w:r>
      <w:rPr>
        <w:b/>
        <w:sz w:val="32"/>
      </w:rPr>
      <w:t xml:space="preserve">                              CONSILIUL LOCAL COMUNA BOTOSESTI-PAIA         </w:t>
    </w:r>
  </w:p>
  <w:p w:rsidR="002A47EB" w:rsidRDefault="002A47EB" w:rsidP="002A47EB">
    <w:pPr>
      <w:tabs>
        <w:tab w:val="left" w:pos="3191"/>
      </w:tabs>
      <w:spacing w:after="0" w:line="240" w:lineRule="auto"/>
    </w:pPr>
    <w:r>
      <w:t xml:space="preserve">                                                                             JUDET DOLJ</w:t>
    </w:r>
    <w:r>
      <w:tab/>
    </w:r>
  </w:p>
  <w:p w:rsidR="002A47EB" w:rsidRDefault="002A47EB" w:rsidP="002A47EB">
    <w:pPr>
      <w:spacing w:after="0" w:line="240" w:lineRule="auto"/>
    </w:pPr>
    <w:r>
      <w:t xml:space="preserve">                                                                    Telefon/fax 0251 451 943</w:t>
    </w:r>
  </w:p>
  <w:p w:rsidR="002A47EB" w:rsidRDefault="002A47EB" w:rsidP="002A47EB">
    <w:pPr>
      <w:spacing w:after="0" w:line="240" w:lineRule="auto"/>
    </w:pPr>
    <w:r>
      <w:t xml:space="preserve">                                                           E-mail: </w:t>
    </w:r>
    <w:hyperlink r:id="rId1" w:history="1">
      <w:r w:rsidRPr="0089505F">
        <w:rPr>
          <w:rStyle w:val="Hyperlink"/>
        </w:rPr>
        <w:t>primariabotosesti@yahoo.com</w:t>
      </w:r>
    </w:hyperlink>
  </w:p>
  <w:p w:rsidR="002A47EB" w:rsidRDefault="002A47EB" w:rsidP="002A47EB">
    <w:pPr>
      <w:pStyle w:val="Header"/>
      <w:tabs>
        <w:tab w:val="clear" w:pos="4680"/>
        <w:tab w:val="clear" w:pos="9360"/>
        <w:tab w:val="left" w:pos="1405"/>
      </w:tabs>
    </w:pPr>
    <w:r>
      <w:tab/>
      <w:t xml:space="preserve">         CIF:4553640   sediul:Comuna Botosesti-Paia;str.Mihai Varzaru,nr.164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47EB"/>
    <w:rsid w:val="000014C6"/>
    <w:rsid w:val="002A47EB"/>
    <w:rsid w:val="003A7388"/>
    <w:rsid w:val="003F4EC6"/>
    <w:rsid w:val="00561B7A"/>
    <w:rsid w:val="008E32FB"/>
    <w:rsid w:val="00AD05F6"/>
    <w:rsid w:val="00BE5B1F"/>
    <w:rsid w:val="00C15C04"/>
    <w:rsid w:val="00D812E8"/>
    <w:rsid w:val="00DB4C1C"/>
    <w:rsid w:val="00FB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A4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47EB"/>
  </w:style>
  <w:style w:type="paragraph" w:styleId="Footer">
    <w:name w:val="footer"/>
    <w:basedOn w:val="Normal"/>
    <w:link w:val="FooterChar"/>
    <w:uiPriority w:val="99"/>
    <w:semiHidden/>
    <w:unhideWhenUsed/>
    <w:rsid w:val="002A4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47EB"/>
  </w:style>
  <w:style w:type="character" w:styleId="Hyperlink">
    <w:name w:val="Hyperlink"/>
    <w:basedOn w:val="DefaultParagraphFont"/>
    <w:uiPriority w:val="99"/>
    <w:unhideWhenUsed/>
    <w:rsid w:val="002A47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imariabotosest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39</cp:revision>
  <dcterms:created xsi:type="dcterms:W3CDTF">2022-12-05T18:17:00Z</dcterms:created>
  <dcterms:modified xsi:type="dcterms:W3CDTF">2022-12-05T20:08:00Z</dcterms:modified>
</cp:coreProperties>
</file>